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2B124">
      <w:pPr>
        <w:pStyle w:val="2"/>
        <w:numPr>
          <w:ilvl w:val="0"/>
          <w:numId w:val="0"/>
        </w:numPr>
        <w:jc w:val="center"/>
        <w:rPr>
          <w:rFonts w:hint="eastAsia" w:ascii="仿宋" w:hAnsi="仿宋" w:eastAsia="仿宋" w:cs="仿宋"/>
          <w:szCs w:val="32"/>
          <w:highlight w:val="none"/>
        </w:rPr>
      </w:pPr>
      <w:bookmarkStart w:id="0" w:name="_Toc13929"/>
      <w:r>
        <w:rPr>
          <w:rFonts w:hint="eastAsia" w:ascii="仿宋" w:hAnsi="仿宋" w:eastAsia="仿宋" w:cs="仿宋"/>
          <w:szCs w:val="32"/>
          <w:highlight w:val="none"/>
          <w:lang w:val="en-US" w:eastAsia="zh-CN"/>
        </w:rPr>
        <w:t>竞价</w:t>
      </w:r>
      <w:r>
        <w:rPr>
          <w:rFonts w:hint="eastAsia" w:ascii="仿宋" w:hAnsi="仿宋" w:eastAsia="仿宋" w:cs="仿宋"/>
          <w:szCs w:val="32"/>
          <w:highlight w:val="none"/>
        </w:rPr>
        <w:t>公告</w:t>
      </w:r>
      <w:bookmarkEnd w:id="0"/>
    </w:p>
    <w:p w14:paraId="2588BDD2">
      <w:pPr>
        <w:pStyle w:val="5"/>
        <w:numPr>
          <w:ilvl w:val="0"/>
          <w:numId w:val="0"/>
        </w:numPr>
        <w:adjustRightInd w:val="0"/>
        <w:snapToGrid w:val="0"/>
        <w:spacing w:line="360" w:lineRule="exact"/>
        <w:ind w:leftChars="0" w:firstLine="560" w:firstLineChars="20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衡阳衡钢鸿华物流有限公司因电动汽车充电需要，委托湖南衡阳钢管（集团）有限公司招标办对衡阳衡钢鸿华物流有限公司充电站建设项目进行公开竞价，邀请具备实力且具有合作意向的公司参加公开竞价。</w:t>
      </w:r>
    </w:p>
    <w:p w14:paraId="139230BB">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项目概况</w:t>
      </w:r>
    </w:p>
    <w:p w14:paraId="76C0AF57">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r>
        <w:rPr>
          <w:rFonts w:hint="eastAsia" w:ascii="仿宋" w:hAnsi="仿宋" w:eastAsia="仿宋" w:cs="仿宋"/>
          <w:kern w:val="2"/>
          <w:sz w:val="28"/>
          <w:szCs w:val="28"/>
          <w:highlight w:val="none"/>
          <w:lang w:val="en-US" w:eastAsia="zh-CN" w:bidi="ar-SA"/>
        </w:rPr>
        <w:t>：JTJYG2025013</w:t>
      </w:r>
    </w:p>
    <w:p w14:paraId="542DE7A9">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kern w:val="2"/>
          <w:sz w:val="28"/>
          <w:szCs w:val="28"/>
          <w:highlight w:val="none"/>
          <w:lang w:val="en-US" w:eastAsia="zh-CN" w:bidi="ar-SA"/>
        </w:rPr>
        <w:t>鸿华公司充电站采购建设项目</w:t>
      </w:r>
    </w:p>
    <w:p w14:paraId="6D450C91">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建设单位：衡阳</w:t>
      </w:r>
      <w:r>
        <w:rPr>
          <w:rFonts w:hint="eastAsia" w:ascii="仿宋" w:hAnsi="仿宋" w:eastAsia="仿宋" w:cs="仿宋"/>
          <w:sz w:val="28"/>
          <w:szCs w:val="28"/>
          <w:highlight w:val="none"/>
          <w:lang w:eastAsia="zh-CN"/>
        </w:rPr>
        <w:t>衡钢</w:t>
      </w:r>
      <w:r>
        <w:rPr>
          <w:rFonts w:hint="eastAsia" w:ascii="仿宋" w:hAnsi="仿宋" w:eastAsia="仿宋" w:cs="仿宋"/>
          <w:sz w:val="28"/>
          <w:szCs w:val="28"/>
          <w:highlight w:val="none"/>
        </w:rPr>
        <w:t>鸿华</w:t>
      </w:r>
      <w:r>
        <w:rPr>
          <w:rFonts w:hint="eastAsia" w:ascii="仿宋" w:hAnsi="仿宋" w:eastAsia="仿宋" w:cs="仿宋"/>
          <w:sz w:val="28"/>
          <w:szCs w:val="28"/>
          <w:highlight w:val="none"/>
          <w:lang w:eastAsia="zh-CN"/>
        </w:rPr>
        <w:t>物流有限</w:t>
      </w:r>
      <w:r>
        <w:rPr>
          <w:rFonts w:hint="eastAsia" w:ascii="仿宋" w:hAnsi="仿宋" w:eastAsia="仿宋" w:cs="仿宋"/>
          <w:sz w:val="28"/>
          <w:szCs w:val="28"/>
          <w:highlight w:val="none"/>
        </w:rPr>
        <w:t>公司</w:t>
      </w:r>
    </w:p>
    <w:p w14:paraId="714ED855">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工程合同: </w:t>
      </w:r>
      <w:r>
        <w:rPr>
          <w:rFonts w:hint="eastAsia" w:ascii="仿宋" w:hAnsi="仿宋" w:eastAsia="仿宋" w:cs="仿宋"/>
          <w:sz w:val="28"/>
          <w:szCs w:val="28"/>
          <w:highlight w:val="none"/>
          <w:lang w:eastAsia="zh-CN"/>
        </w:rPr>
        <w:t>总包价</w:t>
      </w:r>
      <w:r>
        <w:rPr>
          <w:rFonts w:hint="eastAsia" w:ascii="仿宋" w:hAnsi="仿宋" w:eastAsia="仿宋" w:cs="仿宋"/>
          <w:sz w:val="28"/>
          <w:szCs w:val="28"/>
          <w:highlight w:val="none"/>
        </w:rPr>
        <w:t>合同</w:t>
      </w:r>
    </w:p>
    <w:p w14:paraId="4D4BF058">
      <w:pPr>
        <w:pStyle w:val="5"/>
        <w:numPr>
          <w:ilvl w:val="1"/>
          <w:numId w:val="1"/>
        </w:numPr>
        <w:adjustRightInd w:val="0"/>
        <w:snapToGrid w:val="0"/>
        <w:spacing w:line="360" w:lineRule="exact"/>
        <w:ind w:left="0" w:leftChars="0" w:firstLine="0"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本次招标范围为衡阳</w:t>
      </w:r>
      <w:r>
        <w:rPr>
          <w:rFonts w:hint="eastAsia" w:ascii="仿宋" w:hAnsi="仿宋" w:eastAsia="仿宋" w:cs="仿宋"/>
          <w:sz w:val="28"/>
          <w:szCs w:val="28"/>
          <w:highlight w:val="none"/>
          <w:lang w:eastAsia="zh-CN"/>
        </w:rPr>
        <w:t>衡钢</w:t>
      </w:r>
      <w:r>
        <w:rPr>
          <w:rFonts w:hint="eastAsia" w:ascii="仿宋" w:hAnsi="仿宋" w:eastAsia="仿宋" w:cs="仿宋"/>
          <w:sz w:val="28"/>
          <w:szCs w:val="28"/>
          <w:highlight w:val="none"/>
        </w:rPr>
        <w:t>鸿华</w:t>
      </w:r>
      <w:r>
        <w:rPr>
          <w:rFonts w:hint="eastAsia" w:ascii="仿宋" w:hAnsi="仿宋" w:eastAsia="仿宋" w:cs="仿宋"/>
          <w:sz w:val="28"/>
          <w:szCs w:val="28"/>
          <w:highlight w:val="none"/>
          <w:lang w:eastAsia="zh-CN"/>
        </w:rPr>
        <w:t>物流有限</w:t>
      </w:r>
      <w:r>
        <w:rPr>
          <w:rFonts w:hint="eastAsia" w:ascii="仿宋" w:hAnsi="仿宋" w:eastAsia="仿宋" w:cs="仿宋"/>
          <w:sz w:val="28"/>
          <w:szCs w:val="28"/>
          <w:highlight w:val="none"/>
        </w:rPr>
        <w:t>公司</w:t>
      </w:r>
      <w:r>
        <w:rPr>
          <w:rFonts w:hint="eastAsia" w:ascii="仿宋" w:hAnsi="仿宋" w:eastAsia="仿宋" w:cs="仿宋"/>
          <w:sz w:val="28"/>
          <w:szCs w:val="28"/>
          <w:highlight w:val="none"/>
          <w:lang w:val="en-US" w:eastAsia="zh-CN"/>
        </w:rPr>
        <w:t>充电桩设备供货及施工</w:t>
      </w:r>
      <w:r>
        <w:rPr>
          <w:rFonts w:hint="eastAsia" w:ascii="仿宋" w:hAnsi="仿宋" w:eastAsia="仿宋" w:cs="仿宋"/>
          <w:sz w:val="28"/>
          <w:szCs w:val="28"/>
          <w:highlight w:val="none"/>
          <w:lang w:eastAsia="zh-CN"/>
        </w:rPr>
        <w:t>工程</w:t>
      </w:r>
      <w:r>
        <w:rPr>
          <w:rFonts w:hint="eastAsia" w:ascii="仿宋" w:hAnsi="仿宋" w:eastAsia="仿宋" w:cs="仿宋"/>
          <w:sz w:val="28"/>
          <w:szCs w:val="28"/>
          <w:highlight w:val="none"/>
        </w:rPr>
        <w:t>招标，主要</w:t>
      </w:r>
      <w:r>
        <w:rPr>
          <w:rFonts w:hint="eastAsia" w:ascii="仿宋" w:hAnsi="仿宋" w:eastAsia="仿宋" w:cs="仿宋"/>
          <w:sz w:val="28"/>
          <w:szCs w:val="28"/>
          <w:highlight w:val="none"/>
          <w:lang w:val="en-US" w:eastAsia="zh-CN"/>
        </w:rPr>
        <w:t>施工</w:t>
      </w:r>
      <w:r>
        <w:rPr>
          <w:rFonts w:hint="eastAsia" w:ascii="仿宋" w:hAnsi="仿宋" w:eastAsia="仿宋" w:cs="仿宋"/>
          <w:sz w:val="28"/>
          <w:szCs w:val="28"/>
          <w:highlight w:val="none"/>
        </w:rPr>
        <w:t>内容</w:t>
      </w:r>
      <w:r>
        <w:rPr>
          <w:rFonts w:hint="eastAsia" w:ascii="仿宋" w:hAnsi="仿宋" w:eastAsia="仿宋" w:cs="仿宋"/>
          <w:sz w:val="28"/>
          <w:szCs w:val="28"/>
          <w:highlight w:val="none"/>
          <w:lang w:val="en-US" w:eastAsia="zh-CN"/>
        </w:rPr>
        <w:t>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2台1600kVA终端型箱变，10台320kW双枪一体机，及其配套线缆和施工；</w:t>
      </w:r>
    </w:p>
    <w:p w14:paraId="5ADB8A9D">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具体详细的工程内容、数量详见</w:t>
      </w:r>
      <w:r>
        <w:rPr>
          <w:rFonts w:hint="eastAsia" w:ascii="仿宋" w:hAnsi="仿宋" w:eastAsia="仿宋" w:cs="仿宋"/>
          <w:sz w:val="28"/>
          <w:szCs w:val="28"/>
          <w:highlight w:val="none"/>
          <w:lang w:val="en-US" w:eastAsia="zh-CN"/>
        </w:rPr>
        <w:t>设计图纸</w:t>
      </w:r>
      <w:r>
        <w:rPr>
          <w:rFonts w:hint="eastAsia" w:ascii="仿宋" w:hAnsi="仿宋" w:eastAsia="仿宋" w:cs="仿宋"/>
          <w:sz w:val="28"/>
          <w:szCs w:val="28"/>
          <w:highlight w:val="none"/>
        </w:rPr>
        <w:t>和工程量清单。</w:t>
      </w:r>
    </w:p>
    <w:p w14:paraId="67D1F62B">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投标人对本项目的完整性、可靠性及安全性总负责。</w:t>
      </w:r>
    </w:p>
    <w:p w14:paraId="297FA834">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交付地点：</w:t>
      </w:r>
      <w:r>
        <w:rPr>
          <w:rFonts w:hint="eastAsia" w:ascii="仿宋" w:hAnsi="仿宋" w:eastAsia="仿宋" w:cs="仿宋"/>
          <w:sz w:val="28"/>
          <w:szCs w:val="28"/>
          <w:highlight w:val="none"/>
          <w:lang w:eastAsia="zh-CN"/>
        </w:rPr>
        <w:t>衡阳衡钢鸿华公司停车厂</w:t>
      </w:r>
    </w:p>
    <w:p w14:paraId="68963354">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质量标准：合格</w:t>
      </w:r>
    </w:p>
    <w:p w14:paraId="3010DED1">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*工期：</w:t>
      </w:r>
      <w:r>
        <w:rPr>
          <w:rFonts w:hint="eastAsia" w:ascii="仿宋" w:hAnsi="仿宋" w:eastAsia="仿宋" w:cs="仿宋"/>
          <w:sz w:val="28"/>
          <w:szCs w:val="28"/>
          <w:highlight w:val="none"/>
          <w:lang w:val="en-US" w:eastAsia="zh-CN"/>
        </w:rPr>
        <w:t>60</w:t>
      </w:r>
      <w:r>
        <w:rPr>
          <w:rFonts w:hint="eastAsia" w:ascii="仿宋" w:hAnsi="仿宋" w:eastAsia="仿宋" w:cs="仿宋"/>
          <w:sz w:val="28"/>
          <w:szCs w:val="28"/>
          <w:highlight w:val="none"/>
        </w:rPr>
        <w:t>天（日历日）</w:t>
      </w:r>
      <w:r>
        <w:rPr>
          <w:rFonts w:hint="eastAsia" w:ascii="仿宋" w:hAnsi="仿宋" w:eastAsia="仿宋" w:cs="仿宋"/>
          <w:sz w:val="28"/>
          <w:szCs w:val="28"/>
          <w:highlight w:val="none"/>
          <w:lang w:eastAsia="zh-CN"/>
        </w:rPr>
        <w:t>。</w:t>
      </w:r>
    </w:p>
    <w:p w14:paraId="5F176219">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w:t>
      </w:r>
      <w:r>
        <w:rPr>
          <w:rFonts w:hint="eastAsia" w:ascii="仿宋" w:hAnsi="仿宋" w:eastAsia="仿宋" w:cs="仿宋"/>
          <w:b/>
          <w:sz w:val="28"/>
          <w:szCs w:val="28"/>
          <w:highlight w:val="none"/>
        </w:rPr>
        <w:t>投标人资格要求</w:t>
      </w:r>
    </w:p>
    <w:p w14:paraId="0301716C">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具有中华人民共和国法人资格，依法取得营业执照，注册资本5000万元以上，营业执照在有效期内。</w:t>
      </w:r>
    </w:p>
    <w:p w14:paraId="12C1FCDD">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资质要求：投标人需具备电力工程施工总承包叁级及以上资质或机电工程施工总承包叁级及以上资质。并具有有效安全生产许可证。</w:t>
      </w:r>
    </w:p>
    <w:p w14:paraId="2D021289">
      <w:pPr>
        <w:pStyle w:val="5"/>
        <w:numPr>
          <w:ilvl w:val="1"/>
          <w:numId w:val="1"/>
        </w:numPr>
        <w:adjustRightInd w:val="0"/>
        <w:snapToGrid w:val="0"/>
        <w:spacing w:line="360" w:lineRule="exact"/>
        <w:ind w:firstLineChars="0"/>
        <w:contextualSpacing/>
        <w:rPr>
          <w:rFonts w:hint="eastAsia" w:ascii="仿宋" w:hAnsi="仿宋" w:eastAsia="仿宋" w:cs="仿宋"/>
          <w:strike w:val="0"/>
          <w:dstrike w:val="0"/>
          <w:sz w:val="28"/>
          <w:szCs w:val="28"/>
          <w:highlight w:val="none"/>
          <w:lang w:val="en-US" w:eastAsia="zh-CN"/>
        </w:rPr>
      </w:pPr>
      <w:r>
        <w:rPr>
          <w:rFonts w:hint="eastAsia" w:ascii="仿宋" w:hAnsi="仿宋" w:eastAsia="仿宋" w:cs="仿宋"/>
          <w:strike w:val="0"/>
          <w:dstrike w:val="0"/>
          <w:sz w:val="28"/>
          <w:szCs w:val="28"/>
          <w:highlight w:val="none"/>
          <w:lang w:val="en-US" w:eastAsia="zh-CN"/>
        </w:rPr>
        <w:t>拟任项目经理具备二级注册建造师职业资格和安全生产考核合格证书（须提供投标单位人员资格证书、社保证明复印件）。</w:t>
      </w:r>
    </w:p>
    <w:p w14:paraId="6B014A16">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拟任技术负责人具备中级工程师及以上职称（须提供投标单位人员资格证书、社保证明复印件）。</w:t>
      </w:r>
    </w:p>
    <w:p w14:paraId="51C93B6C">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财务要求：投标人近1年财务状况良好，没有处于被责令停业或破产状态，且资产未被重组、接管或冻结，提供2023年或2024年财务审计报告。</w:t>
      </w:r>
    </w:p>
    <w:p w14:paraId="737931B0">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信誉要求：</w:t>
      </w:r>
    </w:p>
    <w:p w14:paraId="0CD48867">
      <w:pPr>
        <w:pStyle w:val="5"/>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投标人未被全国企业信用信息公示系统列入严重违法失信企业名单（须附“全国企业信用信息公示系统”网站查询记录）；</w:t>
      </w:r>
    </w:p>
    <w:p w14:paraId="05C6793B">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本工程不接受联合体投标</w:t>
      </w:r>
      <w:r>
        <w:rPr>
          <w:rFonts w:hint="eastAsia" w:ascii="仿宋" w:hAnsi="仿宋" w:eastAsia="仿宋" w:cs="仿宋"/>
          <w:sz w:val="28"/>
          <w:szCs w:val="28"/>
          <w:highlight w:val="none"/>
          <w:lang w:eastAsia="zh-CN"/>
        </w:rPr>
        <w:t>（投标人采购第三方产品，需提供第三方委托代理资质证明）</w:t>
      </w:r>
      <w:r>
        <w:rPr>
          <w:rFonts w:hint="eastAsia" w:ascii="仿宋" w:hAnsi="仿宋" w:eastAsia="仿宋" w:cs="仿宋"/>
          <w:sz w:val="28"/>
          <w:szCs w:val="28"/>
          <w:highlight w:val="none"/>
        </w:rPr>
        <w:t>。</w:t>
      </w:r>
    </w:p>
    <w:p w14:paraId="098CF70E">
      <w:pPr>
        <w:pStyle w:val="5"/>
        <w:numPr>
          <w:ilvl w:val="0"/>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本项目不接受列入湖南华菱钢铁集团有限责任公司及其分（子）公司供应商黑名单，或衡阳华菱钢管（连轧管）有限公司供应商资格暂停、取消、淘汰期间的单位或个人投标。</w:t>
      </w:r>
    </w:p>
    <w:p w14:paraId="2EBC3618">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竞价</w:t>
      </w:r>
      <w:r>
        <w:rPr>
          <w:rFonts w:hint="eastAsia" w:ascii="仿宋" w:hAnsi="仿宋" w:eastAsia="仿宋" w:cs="仿宋"/>
          <w:b/>
          <w:sz w:val="28"/>
          <w:szCs w:val="28"/>
          <w:highlight w:val="none"/>
        </w:rPr>
        <w:t>文件获取</w:t>
      </w:r>
    </w:p>
    <w:p w14:paraId="0DC7C098">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请各投标人自行在衡阳华菱钢管有限公司网站（http://www.hysteeltube.com/zbgg）下载</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文件、报价清单、技术附件等。</w:t>
      </w:r>
    </w:p>
    <w:p w14:paraId="31CC9930">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请投标单位自行下载或查阅</w:t>
      </w:r>
      <w:r>
        <w:rPr>
          <w:rFonts w:hint="eastAsia" w:ascii="仿宋" w:hAnsi="仿宋" w:eastAsia="仿宋" w:cs="仿宋"/>
          <w:sz w:val="28"/>
          <w:szCs w:val="28"/>
          <w:highlight w:val="none"/>
          <w:lang w:eastAsia="zh-CN"/>
        </w:rPr>
        <w:t>竞价文件</w:t>
      </w:r>
      <w:r>
        <w:rPr>
          <w:rFonts w:hint="eastAsia" w:ascii="仿宋" w:hAnsi="仿宋" w:eastAsia="仿宋" w:cs="仿宋"/>
          <w:sz w:val="28"/>
          <w:szCs w:val="28"/>
          <w:highlight w:val="none"/>
        </w:rPr>
        <w:t>及相关资料等，恕不另行通知，如有遗漏，</w:t>
      </w:r>
      <w:r>
        <w:rPr>
          <w:rFonts w:hint="eastAsia" w:ascii="仿宋" w:hAnsi="仿宋" w:eastAsia="仿宋" w:cs="仿宋"/>
          <w:sz w:val="28"/>
          <w:szCs w:val="28"/>
          <w:highlight w:val="none"/>
          <w:lang w:eastAsia="zh-CN"/>
        </w:rPr>
        <w:t>竞价人</w:t>
      </w:r>
      <w:r>
        <w:rPr>
          <w:rFonts w:hint="eastAsia" w:ascii="仿宋" w:hAnsi="仿宋" w:eastAsia="仿宋" w:cs="仿宋"/>
          <w:sz w:val="28"/>
          <w:szCs w:val="28"/>
          <w:highlight w:val="none"/>
        </w:rPr>
        <w:t>概不负责。</w:t>
      </w:r>
    </w:p>
    <w:p w14:paraId="143868EA">
      <w:pPr>
        <w:pStyle w:val="5"/>
        <w:numPr>
          <w:ilvl w:val="1"/>
          <w:numId w:val="1"/>
        </w:numPr>
        <w:adjustRightInd w:val="0"/>
        <w:snapToGrid w:val="0"/>
        <w:spacing w:line="360" w:lineRule="exact"/>
        <w:ind w:firstLineChars="0"/>
        <w:contextualSpacing/>
        <w:rPr>
          <w:rFonts w:hint="eastAsia" w:ascii="仿宋" w:hAnsi="仿宋" w:eastAsia="仿宋"/>
          <w:sz w:val="24"/>
          <w:highlight w:val="none"/>
        </w:rPr>
      </w:pP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文件售价</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00元人民币，扫码支付。</w:t>
      </w:r>
    </w:p>
    <w:p w14:paraId="7C60EFDF">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投标保证金</w:t>
      </w:r>
    </w:p>
    <w:p w14:paraId="48E1DE78">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投标保证金金额：</w:t>
      </w: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u w:val="single"/>
          <w:lang w:val="en-US" w:eastAsia="zh-CN"/>
        </w:rPr>
        <w:t>0</w:t>
      </w:r>
      <w:r>
        <w:rPr>
          <w:rFonts w:hint="eastAsia" w:ascii="仿宋" w:hAnsi="仿宋" w:eastAsia="仿宋" w:cs="仿宋"/>
          <w:sz w:val="28"/>
          <w:szCs w:val="28"/>
          <w:highlight w:val="none"/>
          <w:u w:val="single"/>
        </w:rPr>
        <w:t>000</w:t>
      </w:r>
      <w:r>
        <w:rPr>
          <w:rFonts w:hint="eastAsia" w:ascii="仿宋" w:hAnsi="仿宋" w:eastAsia="仿宋" w:cs="仿宋"/>
          <w:sz w:val="28"/>
          <w:szCs w:val="28"/>
          <w:highlight w:val="none"/>
        </w:rPr>
        <w:t>元人民币。</w:t>
      </w:r>
    </w:p>
    <w:p w14:paraId="31CF05D6">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投标保证金缴纳截止时间为投标截止时间。</w:t>
      </w:r>
    </w:p>
    <w:p w14:paraId="1A80DF57">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投标保证金缴纳方式：电汇、转账或投标单位在衡钢的应收款。</w:t>
      </w:r>
    </w:p>
    <w:p w14:paraId="0A8C72A0">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开户行：工行衡阳银雁支行    </w:t>
      </w:r>
    </w:p>
    <w:p w14:paraId="0B7C74A0">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开户名：衡阳华菱连轧管有限公司</w:t>
      </w:r>
    </w:p>
    <w:p w14:paraId="3ACCDF13">
      <w:pPr>
        <w:adjustRightInd w:val="0"/>
        <w:snapToGrid w:val="0"/>
        <w:spacing w:line="360" w:lineRule="exact"/>
        <w:ind w:left="850" w:leftChars="405"/>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帐  号：1905022319020105051</w:t>
      </w:r>
    </w:p>
    <w:p w14:paraId="38E1EC23">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投标人未按要求缴纳投标保证金，由评委会初审后作无效投标文件处理，其可能造成的损失由投标人自行承担。</w:t>
      </w:r>
    </w:p>
    <w:p w14:paraId="7B6B747C">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投标和开标</w:t>
      </w:r>
    </w:p>
    <w:p w14:paraId="4DAD7F7F">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w:t>
      </w:r>
      <w:r>
        <w:rPr>
          <w:rFonts w:hint="eastAsia" w:ascii="仿宋" w:hAnsi="仿宋" w:eastAsia="仿宋" w:cs="仿宋"/>
          <w:sz w:val="28"/>
          <w:szCs w:val="28"/>
          <w:highlight w:val="none"/>
          <w:u w:val="single"/>
          <w:lang w:val="en-US" w:eastAsia="zh-CN"/>
        </w:rPr>
        <w:t>2025</w:t>
      </w:r>
      <w:r>
        <w:rPr>
          <w:rFonts w:hint="eastAsia" w:ascii="仿宋" w:hAnsi="仿宋" w:eastAsia="仿宋" w:cs="仿宋"/>
          <w:b/>
          <w:sz w:val="28"/>
          <w:szCs w:val="28"/>
          <w:highlight w:val="none"/>
          <w:u w:val="single"/>
        </w:rPr>
        <w:t>年</w:t>
      </w:r>
      <w:r>
        <w:rPr>
          <w:rFonts w:hint="eastAsia" w:ascii="仿宋" w:hAnsi="仿宋" w:eastAsia="仿宋" w:cs="仿宋"/>
          <w:b/>
          <w:sz w:val="28"/>
          <w:szCs w:val="28"/>
          <w:highlight w:val="none"/>
          <w:u w:val="single"/>
          <w:lang w:val="en-US" w:eastAsia="zh-CN"/>
        </w:rPr>
        <w:t>4</w:t>
      </w:r>
      <w:r>
        <w:rPr>
          <w:rFonts w:hint="eastAsia" w:ascii="仿宋" w:hAnsi="仿宋" w:eastAsia="仿宋" w:cs="仿宋"/>
          <w:b/>
          <w:sz w:val="28"/>
          <w:szCs w:val="28"/>
          <w:highlight w:val="none"/>
          <w:u w:val="single"/>
        </w:rPr>
        <w:t>月</w:t>
      </w:r>
      <w:r>
        <w:rPr>
          <w:rFonts w:hint="eastAsia" w:ascii="仿宋" w:hAnsi="仿宋" w:eastAsia="仿宋" w:cs="仿宋"/>
          <w:b/>
          <w:sz w:val="28"/>
          <w:szCs w:val="28"/>
          <w:highlight w:val="none"/>
          <w:u w:val="single"/>
          <w:lang w:val="en-US" w:eastAsia="zh-CN"/>
        </w:rPr>
        <w:t>2</w:t>
      </w:r>
      <w:r>
        <w:rPr>
          <w:rFonts w:hint="eastAsia" w:ascii="仿宋" w:hAnsi="仿宋" w:eastAsia="仿宋" w:cs="仿宋"/>
          <w:b/>
          <w:sz w:val="28"/>
          <w:szCs w:val="28"/>
          <w:highlight w:val="none"/>
          <w:u w:val="single"/>
        </w:rPr>
        <w:t>日</w:t>
      </w:r>
      <w:r>
        <w:rPr>
          <w:rFonts w:hint="eastAsia" w:ascii="仿宋" w:hAnsi="仿宋" w:eastAsia="仿宋" w:cs="仿宋"/>
          <w:b/>
          <w:sz w:val="28"/>
          <w:szCs w:val="28"/>
          <w:highlight w:val="none"/>
          <w:u w:val="single"/>
          <w:lang w:val="en-US" w:eastAsia="zh-CN"/>
        </w:rPr>
        <w:t>上午9:30</w:t>
      </w:r>
      <w:bookmarkStart w:id="3" w:name="_GoBack"/>
      <w:bookmarkEnd w:id="3"/>
      <w:r>
        <w:rPr>
          <w:rFonts w:hint="eastAsia" w:ascii="仿宋" w:hAnsi="仿宋" w:eastAsia="仿宋" w:cs="仿宋"/>
          <w:b/>
          <w:sz w:val="28"/>
          <w:szCs w:val="28"/>
          <w:highlight w:val="none"/>
          <w:u w:val="single"/>
          <w:lang w:val="en-US" w:eastAsia="zh-CN"/>
        </w:rPr>
        <w:t xml:space="preserve">  </w:t>
      </w:r>
      <w:r>
        <w:rPr>
          <w:rFonts w:hint="eastAsia" w:ascii="仿宋" w:hAnsi="仿宋" w:eastAsia="仿宋" w:cs="仿宋"/>
          <w:b/>
          <w:sz w:val="28"/>
          <w:szCs w:val="28"/>
          <w:highlight w:val="none"/>
        </w:rPr>
        <w:t>(北京时间)</w:t>
      </w:r>
    </w:p>
    <w:p w14:paraId="6B001828">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投标文件递交及开标地点：衡阳华菱钢管有限公司西办公楼三楼开标</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 xml:space="preserve">室（采购部三楼）    </w:t>
      </w:r>
    </w:p>
    <w:p w14:paraId="3D5EE15E">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投标人将投标文件在投标截止时间前送达或邮寄至开标地点。迟到的投标文件将被拒绝。</w:t>
      </w:r>
    </w:p>
    <w:p w14:paraId="6F22A92A">
      <w:pPr>
        <w:pStyle w:val="5"/>
        <w:numPr>
          <w:ilvl w:val="1"/>
          <w:numId w:val="1"/>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逾期送达的或者未送达指定地点或未按要求密封和加写标记的投标文件，</w:t>
      </w:r>
      <w:r>
        <w:rPr>
          <w:rFonts w:hint="eastAsia" w:ascii="仿宋" w:hAnsi="仿宋" w:eastAsia="仿宋" w:cs="仿宋"/>
          <w:sz w:val="28"/>
          <w:szCs w:val="28"/>
          <w:highlight w:val="none"/>
          <w:lang w:eastAsia="zh-CN"/>
        </w:rPr>
        <w:t>竞价人</w:t>
      </w:r>
      <w:r>
        <w:rPr>
          <w:rFonts w:hint="eastAsia" w:ascii="仿宋" w:hAnsi="仿宋" w:eastAsia="仿宋" w:cs="仿宋"/>
          <w:sz w:val="28"/>
          <w:szCs w:val="28"/>
          <w:highlight w:val="none"/>
        </w:rPr>
        <w:t>不予受理。</w:t>
      </w:r>
    </w:p>
    <w:p w14:paraId="35FEE119">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评标办法</w:t>
      </w:r>
    </w:p>
    <w:p w14:paraId="50FE8104">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本项目评标采用综合评分法。</w:t>
      </w:r>
    </w:p>
    <w:p w14:paraId="44F76B80">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公告媒介</w:t>
      </w:r>
    </w:p>
    <w:p w14:paraId="71547850">
      <w:pPr>
        <w:pStyle w:val="5"/>
        <w:adjustRightInd w:val="0"/>
        <w:snapToGrid w:val="0"/>
        <w:spacing w:line="360" w:lineRule="exact"/>
        <w:ind w:left="851" w:firstLine="0"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本次招标公告在衡阳华菱钢管有限公司网站（http://www.hysteeltube.com/zbgg）上发布。</w:t>
      </w:r>
    </w:p>
    <w:p w14:paraId="264BBEBE">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监督</w:t>
      </w:r>
    </w:p>
    <w:p w14:paraId="65C616A3">
      <w:pPr>
        <w:pStyle w:val="5"/>
        <w:numPr>
          <w:ilvl w:val="0"/>
          <w:numId w:val="1"/>
        </w:numPr>
        <w:snapToGrid w:val="0"/>
        <w:spacing w:line="400" w:lineRule="exact"/>
        <w:ind w:firstLineChars="0"/>
        <w:rPr>
          <w:rFonts w:hint="eastAsia" w:ascii="仿宋" w:hAnsi="仿宋" w:eastAsia="仿宋" w:cs="仿宋"/>
          <w:kern w:val="0"/>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监督部门为衡阳华菱钢管有限公司</w:t>
      </w:r>
      <w:bookmarkStart w:id="1" w:name="_Toc303864862"/>
      <w:bookmarkStart w:id="2" w:name="_Toc300677994"/>
      <w:r>
        <w:rPr>
          <w:rFonts w:hint="eastAsia" w:ascii="仿宋" w:hAnsi="仿宋" w:eastAsia="仿宋" w:cs="仿宋"/>
          <w:sz w:val="28"/>
          <w:szCs w:val="28"/>
          <w:highlight w:val="none"/>
        </w:rPr>
        <w:t>纪委，电话：</w:t>
      </w:r>
      <w:bookmarkEnd w:id="1"/>
      <w:bookmarkEnd w:id="2"/>
      <w:r>
        <w:rPr>
          <w:rFonts w:hint="eastAsia" w:ascii="仿宋" w:hAnsi="仿宋" w:eastAsia="仿宋" w:cs="仿宋"/>
          <w:kern w:val="0"/>
          <w:sz w:val="28"/>
          <w:szCs w:val="28"/>
          <w:highlight w:val="none"/>
        </w:rPr>
        <w:t>0734-8872189</w:t>
      </w:r>
    </w:p>
    <w:p w14:paraId="6EE2761E">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其它</w:t>
      </w:r>
    </w:p>
    <w:p w14:paraId="0594148C">
      <w:pPr>
        <w:pStyle w:val="5"/>
        <w:adjustRightInd w:val="0"/>
        <w:snapToGrid w:val="0"/>
        <w:spacing w:line="360" w:lineRule="exact"/>
        <w:ind w:left="851" w:firstLine="0" w:firstLineChars="0"/>
        <w:rPr>
          <w:rFonts w:hint="eastAsia" w:ascii="仿宋" w:hAnsi="仿宋" w:eastAsia="仿宋" w:cs="仿宋"/>
          <w:sz w:val="28"/>
          <w:szCs w:val="28"/>
          <w:highlight w:val="none"/>
        </w:rPr>
      </w:pPr>
      <w:r>
        <w:rPr>
          <w:rFonts w:hint="eastAsia" w:ascii="仿宋" w:hAnsi="仿宋" w:eastAsia="仿宋" w:cs="仿宋"/>
          <w:sz w:val="28"/>
          <w:szCs w:val="28"/>
          <w:highlight w:val="none"/>
        </w:rPr>
        <w:t>投标人须保证其提供的资格审查申请资料及投标资料的真实性，</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人有权在</w:t>
      </w:r>
      <w:r>
        <w:rPr>
          <w:rFonts w:hint="eastAsia" w:ascii="仿宋" w:hAnsi="仿宋" w:eastAsia="仿宋" w:cs="仿宋"/>
          <w:sz w:val="28"/>
          <w:szCs w:val="28"/>
          <w:highlight w:val="none"/>
          <w:lang w:val="en-US" w:eastAsia="zh-CN"/>
        </w:rPr>
        <w:t>竞价</w:t>
      </w:r>
      <w:r>
        <w:rPr>
          <w:rFonts w:hint="eastAsia" w:ascii="仿宋" w:hAnsi="仿宋" w:eastAsia="仿宋" w:cs="仿宋"/>
          <w:sz w:val="28"/>
          <w:szCs w:val="28"/>
          <w:highlight w:val="none"/>
        </w:rPr>
        <w:t>的任何阶段进行调查和核实，一旦发现虚假，将严肃查处。</w:t>
      </w:r>
    </w:p>
    <w:p w14:paraId="3103115C">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联系方式：</w:t>
      </w:r>
    </w:p>
    <w:p w14:paraId="7630B15B">
      <w:pPr>
        <w:snapToGrid w:val="0"/>
        <w:spacing w:line="400" w:lineRule="exact"/>
        <w:ind w:left="850" w:leftChars="405"/>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采购联系人：</w:t>
      </w:r>
      <w:r>
        <w:rPr>
          <w:rFonts w:hint="eastAsia" w:ascii="仿宋" w:hAnsi="仿宋" w:eastAsia="仿宋" w:cs="仿宋"/>
          <w:sz w:val="28"/>
          <w:szCs w:val="28"/>
          <w:highlight w:val="none"/>
          <w:lang w:eastAsia="zh-CN"/>
        </w:rPr>
        <w:t>周先生</w:t>
      </w:r>
    </w:p>
    <w:p w14:paraId="1C7D7B01">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5504</w:t>
      </w:r>
      <w:r>
        <w:rPr>
          <w:rFonts w:hint="eastAsia" w:ascii="仿宋" w:hAnsi="仿宋" w:eastAsia="仿宋" w:cs="仿宋"/>
          <w:sz w:val="28"/>
          <w:szCs w:val="28"/>
          <w:highlight w:val="none"/>
        </w:rPr>
        <w:t>（办） 　　　　　  手机：13</w:t>
      </w:r>
      <w:r>
        <w:rPr>
          <w:rFonts w:hint="eastAsia" w:ascii="仿宋" w:hAnsi="仿宋" w:eastAsia="仿宋" w:cs="仿宋"/>
          <w:sz w:val="28"/>
          <w:szCs w:val="28"/>
          <w:highlight w:val="none"/>
          <w:lang w:val="en-US" w:eastAsia="zh-CN"/>
        </w:rPr>
        <w:t>974765889</w:t>
      </w:r>
    </w:p>
    <w:p w14:paraId="43DC8F19">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Email:</w:t>
      </w:r>
      <w:r>
        <w:rPr>
          <w:rFonts w:hint="eastAsia" w:ascii="仿宋" w:hAnsi="仿宋" w:eastAsia="仿宋" w:cs="仿宋"/>
          <w:sz w:val="28"/>
          <w:szCs w:val="28"/>
          <w:highlight w:val="none"/>
          <w:lang w:val="en-US" w:eastAsia="zh-CN"/>
        </w:rPr>
        <w:t>1095155130@qq</w:t>
      </w:r>
      <w:r>
        <w:rPr>
          <w:rFonts w:hint="eastAsia" w:ascii="仿宋" w:hAnsi="仿宋" w:eastAsia="仿宋" w:cs="仿宋"/>
          <w:sz w:val="28"/>
          <w:szCs w:val="28"/>
          <w:highlight w:val="none"/>
        </w:rPr>
        <w:t xml:space="preserve">.com          </w:t>
      </w:r>
    </w:p>
    <w:p w14:paraId="60988669">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详细地址：衡阳</w:t>
      </w:r>
      <w:r>
        <w:rPr>
          <w:rFonts w:hint="eastAsia" w:ascii="仿宋" w:hAnsi="仿宋" w:eastAsia="仿宋" w:cs="仿宋"/>
          <w:sz w:val="28"/>
          <w:szCs w:val="28"/>
          <w:highlight w:val="none"/>
          <w:lang w:eastAsia="zh-CN"/>
        </w:rPr>
        <w:t>衡钢鸿华物流有限公司综合管理部</w:t>
      </w:r>
    </w:p>
    <w:p w14:paraId="65FE74F3">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竞价</w:t>
      </w: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肖</w:t>
      </w:r>
      <w:r>
        <w:rPr>
          <w:rFonts w:hint="eastAsia" w:ascii="仿宋" w:hAnsi="仿宋" w:eastAsia="仿宋" w:cs="仿宋"/>
          <w:sz w:val="28"/>
          <w:szCs w:val="28"/>
          <w:highlight w:val="none"/>
        </w:rPr>
        <w:t>先生</w:t>
      </w:r>
    </w:p>
    <w:p w14:paraId="132A72C2">
      <w:pPr>
        <w:snapToGrid w:val="0"/>
        <w:spacing w:line="400" w:lineRule="exact"/>
        <w:ind w:left="850" w:leftChars="405"/>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电话：（0734）887</w:t>
      </w:r>
      <w:r>
        <w:rPr>
          <w:rFonts w:hint="eastAsia" w:ascii="仿宋" w:hAnsi="仿宋" w:eastAsia="仿宋" w:cs="仿宋"/>
          <w:sz w:val="28"/>
          <w:szCs w:val="28"/>
          <w:highlight w:val="none"/>
          <w:lang w:val="en-US" w:eastAsia="zh-CN"/>
        </w:rPr>
        <w:t>3841</w:t>
      </w:r>
      <w:r>
        <w:rPr>
          <w:rFonts w:hint="eastAsia" w:ascii="仿宋" w:hAnsi="仿宋" w:eastAsia="仿宋" w:cs="仿宋"/>
          <w:sz w:val="28"/>
          <w:szCs w:val="28"/>
          <w:highlight w:val="none"/>
        </w:rPr>
        <w:t>（办）           手机：15</w:t>
      </w:r>
      <w:r>
        <w:rPr>
          <w:rFonts w:hint="eastAsia" w:ascii="仿宋" w:hAnsi="仿宋" w:eastAsia="仿宋" w:cs="仿宋"/>
          <w:sz w:val="28"/>
          <w:szCs w:val="28"/>
          <w:highlight w:val="none"/>
          <w:lang w:val="en-US" w:eastAsia="zh-CN"/>
        </w:rPr>
        <w:t>200700954</w:t>
      </w:r>
    </w:p>
    <w:p w14:paraId="1A393221">
      <w:pPr>
        <w:snapToGrid w:val="0"/>
        <w:spacing w:line="400" w:lineRule="exact"/>
        <w:ind w:left="850" w:leftChars="405"/>
        <w:rPr>
          <w:rFonts w:hint="eastAsia" w:ascii="仿宋" w:hAnsi="仿宋" w:eastAsia="仿宋" w:cs="仿宋"/>
          <w:sz w:val="28"/>
          <w:szCs w:val="28"/>
          <w:highlight w:val="none"/>
        </w:rPr>
      </w:pPr>
      <w:r>
        <w:rPr>
          <w:rFonts w:hint="eastAsia" w:ascii="仿宋" w:hAnsi="仿宋" w:eastAsia="仿宋" w:cs="仿宋"/>
          <w:sz w:val="28"/>
          <w:szCs w:val="28"/>
          <w:highlight w:val="none"/>
        </w:rPr>
        <w:t>详细地址：衡阳华菱钢管有限公司</w:t>
      </w:r>
      <w:r>
        <w:rPr>
          <w:rFonts w:hint="eastAsia" w:ascii="仿宋" w:hAnsi="仿宋" w:eastAsia="仿宋" w:cs="仿宋"/>
          <w:sz w:val="28"/>
          <w:szCs w:val="28"/>
          <w:highlight w:val="none"/>
          <w:lang w:val="en-US" w:eastAsia="zh-CN"/>
        </w:rPr>
        <w:t>持续改进</w:t>
      </w:r>
      <w:r>
        <w:rPr>
          <w:rFonts w:hint="eastAsia" w:ascii="仿宋" w:hAnsi="仿宋" w:eastAsia="仿宋" w:cs="仿宋"/>
          <w:sz w:val="28"/>
          <w:szCs w:val="28"/>
          <w:highlight w:val="none"/>
        </w:rPr>
        <w:t>部/湖南衡阳钢管（集团）有限公司</w:t>
      </w:r>
      <w:r>
        <w:rPr>
          <w:rFonts w:hint="eastAsia" w:ascii="仿宋" w:hAnsi="仿宋" w:eastAsia="仿宋" w:cs="仿宋"/>
          <w:sz w:val="28"/>
          <w:szCs w:val="28"/>
          <w:highlight w:val="none"/>
          <w:lang w:eastAsia="zh-CN"/>
        </w:rPr>
        <w:t>招标办</w:t>
      </w:r>
    </w:p>
    <w:p w14:paraId="20756712">
      <w:pPr>
        <w:pStyle w:val="5"/>
        <w:adjustRightInd w:val="0"/>
        <w:snapToGrid w:val="0"/>
        <w:spacing w:line="360" w:lineRule="exact"/>
        <w:ind w:left="851" w:firstLine="0" w:firstLineChars="0"/>
        <w:rPr>
          <w:rFonts w:hint="eastAsia" w:ascii="仿宋" w:hAnsi="仿宋" w:eastAsia="仿宋" w:cs="仿宋"/>
          <w:sz w:val="28"/>
          <w:szCs w:val="28"/>
          <w:highlight w:val="none"/>
        </w:rPr>
      </w:pPr>
    </w:p>
    <w:p w14:paraId="1901F72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7724AD"/>
    <w:rsid w:val="75EA3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1400</Words>
  <Characters>1590</Characters>
  <Lines>0</Lines>
  <Paragraphs>0</Paragraphs>
  <TotalTime>0</TotalTime>
  <ScaleCrop>false</ScaleCrop>
  <LinksUpToDate>false</LinksUpToDate>
  <CharactersWithSpaces>1632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2025-03-25T09:47:00Z</dcterms:created>
  <dc:creator>Administrator</dc:creator>
  <cp:lastModifiedBy>肖圣朋</cp:lastModifiedBy>
  <dcterms:modified xsi:type="dcterms:W3CDTF">2025-03-25T10:24:59Z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eyJoZGlkIjoiNDMzMTkwZjlkZGI1MzYwZDc1ZjA1Zjg3MmQ5NDcwYjEiLCJ1c2VySWQiOiIxNTEyNTA5MzYzIn0=</vt:lpwstr>
  </property>
  <property fmtid="{D5CDD505-2E9C-101B-9397-08002B2CF9AE}" pid="4" name="ICV">
    <vt:lpwstr>4980CA02BE574C7E8B52179C2E21CB0C_12</vt:lpwstr>
  </property>
</Properties>
</file>