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61354161"/>
      <w:bookmarkStart w:id="2" w:name="_Toc30067805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HGJS-G2024015</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w:t>
      </w:r>
      <w:r>
        <w:rPr>
          <w:rFonts w:hint="eastAsia" w:ascii="仿宋" w:hAnsi="仿宋" w:eastAsia="仿宋"/>
          <w:sz w:val="28"/>
          <w:szCs w:val="28"/>
          <w:lang w:val="en-US" w:eastAsia="zh-CN"/>
        </w:rPr>
        <w:t>3</w:t>
      </w:r>
      <w:r>
        <w:rPr>
          <w:rFonts w:hint="eastAsia" w:ascii="仿宋" w:hAnsi="仿宋" w:eastAsia="仿宋"/>
          <w:sz w:val="28"/>
          <w:szCs w:val="28"/>
        </w:rPr>
        <w:t>月89厂链条采购项目</w:t>
      </w:r>
      <w:r>
        <w:rPr>
          <w:rFonts w:hint="eastAsia" w:ascii="仿宋" w:hAnsi="仿宋" w:eastAsia="仿宋"/>
          <w:sz w:val="28"/>
          <w:szCs w:val="28"/>
          <w:lang w:val="en-US" w:eastAsia="zh-CN"/>
        </w:rPr>
        <w:t xml:space="preserve">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货物名称：2024年</w:t>
      </w:r>
      <w:r>
        <w:rPr>
          <w:rFonts w:hint="eastAsia" w:ascii="仿宋" w:hAnsi="仿宋" w:eastAsia="仿宋"/>
          <w:sz w:val="28"/>
          <w:szCs w:val="28"/>
          <w:lang w:val="en-US" w:eastAsia="zh-CN"/>
        </w:rPr>
        <w:t>3</w:t>
      </w:r>
      <w:r>
        <w:rPr>
          <w:rFonts w:hint="eastAsia" w:ascii="仿宋" w:hAnsi="仿宋" w:eastAsia="仿宋"/>
          <w:sz w:val="28"/>
          <w:szCs w:val="28"/>
        </w:rPr>
        <w:t>月89厂链条，</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bCs/>
          <w:sz w:val="28"/>
          <w:szCs w:val="28"/>
          <w:lang w:eastAsia="zh-CN"/>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3</w:t>
      </w:r>
      <w:r>
        <w:rPr>
          <w:rFonts w:ascii="仿宋" w:hAnsi="仿宋" w:eastAsia="仿宋"/>
          <w:b/>
          <w:sz w:val="28"/>
          <w:szCs w:val="28"/>
        </w:rPr>
        <w:t>月</w:t>
      </w:r>
      <w:r>
        <w:rPr>
          <w:rFonts w:hint="eastAsia" w:ascii="仿宋" w:hAnsi="仿宋" w:eastAsia="仿宋"/>
          <w:b/>
          <w:sz w:val="28"/>
          <w:szCs w:val="28"/>
          <w:lang w:val="en-US" w:eastAsia="zh-CN"/>
        </w:rPr>
        <w:t>8日上午10:00</w:t>
      </w:r>
      <w:bookmarkStart w:id="6" w:name="_GoBack"/>
      <w:bookmarkEnd w:id="6"/>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经评审的最低价中标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5E355AA"/>
    <w:rsid w:val="0CD05ED7"/>
    <w:rsid w:val="12597320"/>
    <w:rsid w:val="12BF6B65"/>
    <w:rsid w:val="1441159B"/>
    <w:rsid w:val="1A3518F5"/>
    <w:rsid w:val="1B0349C5"/>
    <w:rsid w:val="1C1733C0"/>
    <w:rsid w:val="1C59023E"/>
    <w:rsid w:val="1F1D76B0"/>
    <w:rsid w:val="1F293FD6"/>
    <w:rsid w:val="20B826C3"/>
    <w:rsid w:val="282A79C9"/>
    <w:rsid w:val="2C2364B3"/>
    <w:rsid w:val="2D7F0655"/>
    <w:rsid w:val="2D803D48"/>
    <w:rsid w:val="2D9B4947"/>
    <w:rsid w:val="2DBF139D"/>
    <w:rsid w:val="2FAB6D5C"/>
    <w:rsid w:val="30B5736D"/>
    <w:rsid w:val="31F76B85"/>
    <w:rsid w:val="326E1F98"/>
    <w:rsid w:val="32FD2A44"/>
    <w:rsid w:val="32FF3B0F"/>
    <w:rsid w:val="34134919"/>
    <w:rsid w:val="36C43945"/>
    <w:rsid w:val="39D50A36"/>
    <w:rsid w:val="3B752415"/>
    <w:rsid w:val="483D45DA"/>
    <w:rsid w:val="4CD76635"/>
    <w:rsid w:val="4D734BE4"/>
    <w:rsid w:val="4DA94D20"/>
    <w:rsid w:val="4F8C3D25"/>
    <w:rsid w:val="56E6078A"/>
    <w:rsid w:val="598C3B4F"/>
    <w:rsid w:val="5B820F39"/>
    <w:rsid w:val="6254705E"/>
    <w:rsid w:val="63FA0412"/>
    <w:rsid w:val="644A5B2B"/>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1041</Words>
  <Characters>1215</Characters>
  <Lines>2</Lines>
  <Paragraphs>2</Paragraphs>
  <TotalTime>1</TotalTime>
  <ScaleCrop>false</ScaleCrop>
  <LinksUpToDate>false</LinksUpToDate>
  <CharactersWithSpaces>1283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2024-03-05T01:15:17Z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F136FDDE798E4AC188EA7E052C1A28E8</vt:lpwstr>
  </property>
</Properties>
</file>